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752" w:rsidRPr="00C22752" w:rsidRDefault="00C22752" w:rsidP="00C22752">
      <w:pPr>
        <w:tabs>
          <w:tab w:val="left" w:pos="284"/>
          <w:tab w:val="left" w:pos="1134"/>
        </w:tabs>
        <w:jc w:val="center"/>
        <w:rPr>
          <w:b/>
        </w:rPr>
      </w:pPr>
      <w:r w:rsidRPr="00C22752">
        <w:rPr>
          <w:b/>
        </w:rPr>
        <w:t>СТРАХОВЫЕ ТАРИФЫ ПО СТРАХОВАНИЮ ФИЗИЧЕСКИХ ЛИЦ ОТ НЕСЧАСТНЫХ СЛУЧАЕВ</w:t>
      </w:r>
    </w:p>
    <w:p w:rsidR="00C22752" w:rsidRPr="00C22752" w:rsidRDefault="00C22752" w:rsidP="00C22752">
      <w:pPr>
        <w:tabs>
          <w:tab w:val="left" w:pos="284"/>
          <w:tab w:val="left" w:pos="1134"/>
        </w:tabs>
        <w:jc w:val="center"/>
        <w:rPr>
          <w:b/>
        </w:rPr>
      </w:pPr>
      <w:r w:rsidRPr="00C22752">
        <w:rPr>
          <w:b/>
        </w:rPr>
        <w:t>(номер по классификатору 106)</w:t>
      </w:r>
    </w:p>
    <w:p w:rsidR="00C22752" w:rsidRDefault="00C22752" w:rsidP="00C22752">
      <w:pPr>
        <w:spacing w:after="200" w:line="276" w:lineRule="auto"/>
        <w:jc w:val="both"/>
        <w:rPr>
          <w:b/>
        </w:rPr>
      </w:pPr>
    </w:p>
    <w:p w:rsidR="00C22752" w:rsidRPr="00C22752" w:rsidRDefault="00C22752" w:rsidP="00C22752">
      <w:pPr>
        <w:spacing w:after="200" w:line="276" w:lineRule="auto"/>
        <w:jc w:val="both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55"/>
        <w:gridCol w:w="1700"/>
      </w:tblGrid>
      <w:tr w:rsidR="00E35622" w:rsidRPr="00BD205B" w:rsidTr="00E35622">
        <w:trPr>
          <w:trHeight w:val="3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622" w:rsidRPr="00BD205B" w:rsidRDefault="00E35622" w:rsidP="003C751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Таблица №1 Базовые тарифные ставки</w:t>
            </w:r>
          </w:p>
        </w:tc>
      </w:tr>
      <w:tr w:rsidR="00E35622" w:rsidRPr="00BD205B" w:rsidTr="00E35622">
        <w:trPr>
          <w:trHeight w:val="6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622" w:rsidRPr="00BD205B" w:rsidRDefault="00E35622" w:rsidP="005A7949">
            <w:pPr>
              <w:jc w:val="center"/>
              <w:rPr>
                <w:color w:val="000000"/>
              </w:rPr>
            </w:pPr>
            <w:r w:rsidRPr="005A7949">
              <w:rPr>
                <w:color w:val="000000"/>
              </w:rPr>
              <w:t>Страховые случаи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5622" w:rsidRPr="00BD205B" w:rsidRDefault="00E35622" w:rsidP="005A7949">
            <w:pPr>
              <w:jc w:val="center"/>
              <w:rPr>
                <w:color w:val="000000"/>
              </w:rPr>
            </w:pPr>
            <w:r w:rsidRPr="005A7949">
              <w:rPr>
                <w:color w:val="000000"/>
              </w:rPr>
              <w:t>Базовый тариф, %</w:t>
            </w:r>
          </w:p>
        </w:tc>
      </w:tr>
      <w:tr w:rsidR="003C7510" w:rsidRPr="00BD205B" w:rsidTr="003C7510">
        <w:trPr>
          <w:trHeight w:val="6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10" w:rsidRDefault="003C7510" w:rsidP="003C7510">
            <w:bookmarkStart w:id="0" w:name="_GoBack"/>
            <w:bookmarkEnd w:id="0"/>
            <w:r>
              <w:t>П</w:t>
            </w:r>
            <w:r w:rsidRPr="00C06324">
              <w:t>ричинение вреда здоровью Застрахованного вследствие несчастного случая, происшедшего с Застрахованным в период страхования, и приведшего к временной нетрудоспособности работающего Застрахованного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7510" w:rsidRPr="00E74A7E" w:rsidRDefault="003C7510" w:rsidP="003C7510">
            <w:pPr>
              <w:jc w:val="center"/>
              <w:rPr>
                <w:sz w:val="22"/>
                <w:szCs w:val="22"/>
              </w:rPr>
            </w:pPr>
            <w:r w:rsidRPr="00E74A7E">
              <w:rPr>
                <w:sz w:val="22"/>
                <w:szCs w:val="22"/>
              </w:rPr>
              <w:t>1,37%</w:t>
            </w:r>
          </w:p>
        </w:tc>
      </w:tr>
      <w:tr w:rsidR="003C7510" w:rsidRPr="00BD205B" w:rsidTr="003C7510">
        <w:trPr>
          <w:trHeight w:val="6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510" w:rsidRPr="00BD205B" w:rsidRDefault="003C7510" w:rsidP="003C7510">
            <w:pPr>
              <w:rPr>
                <w:color w:val="000000"/>
              </w:rPr>
            </w:pPr>
            <w:r>
              <w:t>П</w:t>
            </w:r>
            <w:r w:rsidRPr="00C06324">
              <w:t>ричинение вреда здоровью Застрахованного вследствие заболевания, приведшего к временной нетрудоспособности работающего Застрахованного</w:t>
            </w:r>
            <w:r w:rsidRPr="00BD205B"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10" w:rsidRPr="00E74A7E" w:rsidRDefault="003C7510" w:rsidP="003C7510">
            <w:pPr>
              <w:jc w:val="center"/>
              <w:rPr>
                <w:sz w:val="22"/>
                <w:szCs w:val="22"/>
              </w:rPr>
            </w:pPr>
            <w:r w:rsidRPr="00E74A7E">
              <w:rPr>
                <w:sz w:val="22"/>
                <w:szCs w:val="22"/>
              </w:rPr>
              <w:t>1,71%</w:t>
            </w:r>
          </w:p>
        </w:tc>
      </w:tr>
      <w:tr w:rsidR="003C7510" w:rsidRPr="00BD205B" w:rsidTr="003C7510">
        <w:trPr>
          <w:trHeight w:val="13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510" w:rsidRPr="00BD205B" w:rsidRDefault="003C7510" w:rsidP="003C7510">
            <w:pPr>
              <w:rPr>
                <w:color w:val="000000"/>
              </w:rPr>
            </w:pPr>
            <w:r>
              <w:t>У</w:t>
            </w:r>
            <w:r w:rsidRPr="00C06324">
              <w:t>становление Застрахованному инвалидности I и II группы в связи с причинением вреда здоровью Застрахованного вследствие несчастного случая, происшедшего с Застрахованным в период страхования</w:t>
            </w:r>
            <w:r w:rsidRPr="00BD205B"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10" w:rsidRPr="00E74A7E" w:rsidRDefault="003C7510" w:rsidP="003C7510">
            <w:pPr>
              <w:jc w:val="center"/>
              <w:rPr>
                <w:sz w:val="22"/>
                <w:szCs w:val="22"/>
              </w:rPr>
            </w:pPr>
            <w:r w:rsidRPr="00E74A7E">
              <w:rPr>
                <w:sz w:val="22"/>
                <w:szCs w:val="22"/>
              </w:rPr>
              <w:t>0,10%</w:t>
            </w:r>
          </w:p>
        </w:tc>
      </w:tr>
      <w:tr w:rsidR="003C7510" w:rsidRPr="00BD205B" w:rsidTr="003C7510">
        <w:trPr>
          <w:trHeight w:val="6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10" w:rsidRPr="003C7510" w:rsidRDefault="003C7510" w:rsidP="003C7510">
            <w:pPr>
              <w:tabs>
                <w:tab w:val="left" w:pos="1134"/>
              </w:tabs>
              <w:jc w:val="both"/>
            </w:pPr>
            <w:r>
              <w:t>У</w:t>
            </w:r>
            <w:r w:rsidRPr="003C7510">
              <w:t>становление Застрахованному инвалидности I и I</w:t>
            </w:r>
            <w:r>
              <w:t>I группы в связи с заболеванием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7510" w:rsidRPr="00E74A7E" w:rsidRDefault="003C7510" w:rsidP="003C7510">
            <w:pPr>
              <w:jc w:val="center"/>
              <w:rPr>
                <w:sz w:val="22"/>
                <w:szCs w:val="22"/>
              </w:rPr>
            </w:pPr>
            <w:r w:rsidRPr="00E74A7E">
              <w:rPr>
                <w:sz w:val="22"/>
                <w:szCs w:val="22"/>
              </w:rPr>
              <w:t>0,40%</w:t>
            </w:r>
          </w:p>
        </w:tc>
      </w:tr>
      <w:tr w:rsidR="003C7510" w:rsidRPr="00BD205B" w:rsidTr="003C7510">
        <w:trPr>
          <w:trHeight w:val="6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10" w:rsidRDefault="003C7510" w:rsidP="003C7510">
            <w:pPr>
              <w:tabs>
                <w:tab w:val="left" w:pos="1134"/>
              </w:tabs>
              <w:jc w:val="both"/>
            </w:pPr>
            <w:r>
              <w:t>С</w:t>
            </w:r>
            <w:r w:rsidRPr="00C06324">
              <w:t>мерть Застрахованного в результате несчастного случая, происшедшего с Застрахованным в период страхования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7510" w:rsidRPr="00E74A7E" w:rsidRDefault="003C7510" w:rsidP="003C7510">
            <w:pPr>
              <w:jc w:val="center"/>
              <w:rPr>
                <w:sz w:val="22"/>
                <w:szCs w:val="22"/>
              </w:rPr>
            </w:pPr>
            <w:r w:rsidRPr="00E74A7E">
              <w:rPr>
                <w:sz w:val="22"/>
                <w:szCs w:val="22"/>
              </w:rPr>
              <w:t>0,12%</w:t>
            </w:r>
          </w:p>
        </w:tc>
      </w:tr>
      <w:tr w:rsidR="003C7510" w:rsidRPr="00BD205B" w:rsidTr="003C7510">
        <w:trPr>
          <w:trHeight w:val="6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10" w:rsidRPr="00C06324" w:rsidRDefault="003C7510" w:rsidP="003C7510">
            <w:pPr>
              <w:tabs>
                <w:tab w:val="left" w:pos="1134"/>
              </w:tabs>
              <w:jc w:val="both"/>
            </w:pPr>
            <w:r>
              <w:t>С</w:t>
            </w:r>
            <w:r w:rsidRPr="00C06324">
              <w:t>мерть Застрахованного лица в результате заболевания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7510" w:rsidRPr="00E74A7E" w:rsidRDefault="003C7510" w:rsidP="003C7510">
            <w:pPr>
              <w:jc w:val="center"/>
              <w:rPr>
                <w:sz w:val="22"/>
                <w:szCs w:val="22"/>
              </w:rPr>
            </w:pPr>
            <w:r w:rsidRPr="00E74A7E">
              <w:rPr>
                <w:sz w:val="22"/>
                <w:szCs w:val="22"/>
              </w:rPr>
              <w:t>0,50%</w:t>
            </w:r>
          </w:p>
        </w:tc>
      </w:tr>
      <w:tr w:rsidR="003C7510" w:rsidRPr="00BD205B" w:rsidTr="00E35622">
        <w:trPr>
          <w:trHeight w:val="6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10" w:rsidRPr="00C06324" w:rsidRDefault="003C7510" w:rsidP="003C7510">
            <w:pPr>
              <w:tabs>
                <w:tab w:val="left" w:pos="1134"/>
              </w:tabs>
              <w:jc w:val="both"/>
            </w:pPr>
            <w:r>
              <w:t>Н</w:t>
            </w:r>
            <w:r w:rsidRPr="003C7510">
              <w:t>епредвиденная утрата Застрахованным лицом дохода в результате произошедшей в течении срока страхования потери работы по Трудовому договору по основаниям предусмотренным договором страхования.</w:t>
            </w:r>
          </w:p>
          <w:p w:rsidR="003C7510" w:rsidRPr="00C06324" w:rsidRDefault="003C7510" w:rsidP="003C7510">
            <w:pPr>
              <w:tabs>
                <w:tab w:val="left" w:pos="1134"/>
              </w:tabs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510" w:rsidRPr="00BD205B" w:rsidRDefault="003C7510" w:rsidP="003C7510">
            <w:pPr>
              <w:jc w:val="center"/>
              <w:rPr>
                <w:color w:val="000000"/>
              </w:rPr>
            </w:pPr>
          </w:p>
        </w:tc>
      </w:tr>
    </w:tbl>
    <w:p w:rsidR="00C22752" w:rsidRPr="00BD205B" w:rsidRDefault="00C22752" w:rsidP="00C22752">
      <w:pPr>
        <w:jc w:val="both"/>
      </w:pPr>
    </w:p>
    <w:p w:rsidR="00C22752" w:rsidRDefault="00C22752" w:rsidP="00C22752">
      <w:pPr>
        <w:jc w:val="both"/>
      </w:pPr>
    </w:p>
    <w:p w:rsidR="005A7949" w:rsidRDefault="005A7949" w:rsidP="005A7949">
      <w:pPr>
        <w:jc w:val="both"/>
      </w:pPr>
      <w:r>
        <w:t>В зависимости от факторов риска к базовой тарифной ставке применяются поправочные коэффициенты, указанные в Таблице №2.</w:t>
      </w:r>
    </w:p>
    <w:p w:rsidR="00C22752" w:rsidRPr="004F54AF" w:rsidRDefault="00C22752" w:rsidP="00C22752">
      <w:pPr>
        <w:jc w:val="both"/>
        <w:rPr>
          <w:b/>
        </w:rPr>
      </w:pPr>
    </w:p>
    <w:p w:rsidR="00C22752" w:rsidRDefault="00C22752" w:rsidP="00C22752">
      <w:pPr>
        <w:jc w:val="both"/>
        <w:rPr>
          <w:b/>
        </w:rPr>
      </w:pPr>
    </w:p>
    <w:p w:rsidR="00C22752" w:rsidRPr="00581C00" w:rsidRDefault="005A7949" w:rsidP="00C22752">
      <w:pPr>
        <w:ind w:firstLine="720"/>
        <w:jc w:val="both"/>
      </w:pPr>
      <w:r>
        <w:t xml:space="preserve">                          Таблица №2 Факторы риска и диапазон поправочных коэффициентов</w:t>
      </w: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5002"/>
        <w:gridCol w:w="4215"/>
      </w:tblGrid>
      <w:tr w:rsidR="00C22752" w:rsidRPr="002219E7" w:rsidTr="005A7949">
        <w:trPr>
          <w:trHeight w:val="6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5A7949" w:rsidRDefault="00C22752" w:rsidP="003C7510">
            <w:pPr>
              <w:jc w:val="center"/>
              <w:rPr>
                <w:bCs/>
                <w:color w:val="000000"/>
              </w:rPr>
            </w:pPr>
            <w:r w:rsidRPr="005A7949">
              <w:rPr>
                <w:bCs/>
                <w:color w:val="000000"/>
              </w:rPr>
              <w:t>Факторы риска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5A7949" w:rsidRDefault="00C22752" w:rsidP="003C7510">
            <w:pPr>
              <w:jc w:val="center"/>
              <w:rPr>
                <w:bCs/>
                <w:color w:val="000000"/>
              </w:rPr>
            </w:pPr>
            <w:r w:rsidRPr="005A7949">
              <w:rPr>
                <w:bCs/>
                <w:color w:val="000000"/>
              </w:rPr>
              <w:t>Диапазон поправочных коэффициентов</w:t>
            </w:r>
          </w:p>
        </w:tc>
      </w:tr>
      <w:tr w:rsidR="00C22752" w:rsidRPr="002219E7" w:rsidTr="005A794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2219E7" w:rsidRDefault="007F77C4" w:rsidP="003C7510">
            <w:pPr>
              <w:rPr>
                <w:color w:val="000000"/>
              </w:rPr>
            </w:pPr>
            <w:r>
              <w:rPr>
                <w:color w:val="000000"/>
              </w:rPr>
              <w:t>Пол, возраст З</w:t>
            </w:r>
            <w:r w:rsidR="00C22752" w:rsidRPr="002219E7">
              <w:rPr>
                <w:color w:val="000000"/>
              </w:rPr>
              <w:t>астрахованного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2219E7" w:rsidRDefault="00C22752" w:rsidP="003C7510">
            <w:pPr>
              <w:jc w:val="center"/>
              <w:rPr>
                <w:color w:val="000000"/>
              </w:rPr>
            </w:pPr>
            <w:r w:rsidRPr="002219E7">
              <w:rPr>
                <w:color w:val="000000"/>
              </w:rPr>
              <w:t>0,38 – 10,0</w:t>
            </w:r>
          </w:p>
        </w:tc>
      </w:tr>
      <w:tr w:rsidR="00C22752" w:rsidRPr="002219E7" w:rsidTr="005A794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2219E7" w:rsidRDefault="00C22752" w:rsidP="003C7510">
            <w:pPr>
              <w:rPr>
                <w:color w:val="000000"/>
              </w:rPr>
            </w:pPr>
            <w:r w:rsidRPr="002219E7">
              <w:rPr>
                <w:color w:val="000000"/>
              </w:rPr>
              <w:t>Профессиональная деятельность застрахованного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2219E7" w:rsidRDefault="00C22752" w:rsidP="003C7510">
            <w:pPr>
              <w:jc w:val="center"/>
              <w:rPr>
                <w:color w:val="000000"/>
              </w:rPr>
            </w:pPr>
            <w:r w:rsidRPr="002219E7">
              <w:rPr>
                <w:color w:val="000000"/>
              </w:rPr>
              <w:t>1,00 – 4,00</w:t>
            </w:r>
          </w:p>
        </w:tc>
      </w:tr>
      <w:tr w:rsidR="00C22752" w:rsidRPr="002219E7" w:rsidTr="005A794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2219E7" w:rsidRDefault="00C22752" w:rsidP="003C7510">
            <w:pPr>
              <w:rPr>
                <w:color w:val="000000"/>
              </w:rPr>
            </w:pPr>
            <w:r w:rsidRPr="002219E7">
              <w:rPr>
                <w:color w:val="000000"/>
              </w:rPr>
              <w:t>Занятия спортом, хобби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2219E7" w:rsidRDefault="00C22752" w:rsidP="003C7510">
            <w:pPr>
              <w:jc w:val="center"/>
              <w:rPr>
                <w:color w:val="000000"/>
              </w:rPr>
            </w:pPr>
            <w:r w:rsidRPr="002219E7">
              <w:rPr>
                <w:color w:val="000000"/>
              </w:rPr>
              <w:t>1,00 – 5,50</w:t>
            </w:r>
          </w:p>
        </w:tc>
      </w:tr>
      <w:tr w:rsidR="00C22752" w:rsidRPr="002219E7" w:rsidTr="005A794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2219E7" w:rsidRDefault="00C22752" w:rsidP="003C7510">
            <w:pPr>
              <w:rPr>
                <w:color w:val="000000"/>
              </w:rPr>
            </w:pPr>
            <w:r w:rsidRPr="002219E7">
              <w:rPr>
                <w:color w:val="000000"/>
              </w:rPr>
              <w:t>Территория страхования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2219E7" w:rsidRDefault="00C22752" w:rsidP="003C7510">
            <w:pPr>
              <w:jc w:val="center"/>
              <w:rPr>
                <w:color w:val="000000"/>
              </w:rPr>
            </w:pPr>
            <w:r w:rsidRPr="002219E7">
              <w:rPr>
                <w:color w:val="000000"/>
              </w:rPr>
              <w:t>0,85 – 1,00</w:t>
            </w:r>
          </w:p>
        </w:tc>
      </w:tr>
      <w:tr w:rsidR="00C22752" w:rsidRPr="002219E7" w:rsidTr="005A794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2219E7" w:rsidRDefault="00C22752" w:rsidP="003C7510">
            <w:pPr>
              <w:rPr>
                <w:color w:val="000000"/>
              </w:rPr>
            </w:pPr>
            <w:r w:rsidRPr="002219E7">
              <w:rPr>
                <w:color w:val="000000"/>
              </w:rPr>
              <w:t>Наличие/отсутствие заболеваний и травм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2219E7" w:rsidRDefault="00C22752" w:rsidP="003C7510">
            <w:pPr>
              <w:jc w:val="center"/>
              <w:rPr>
                <w:color w:val="000000"/>
              </w:rPr>
            </w:pPr>
            <w:r w:rsidRPr="002219E7">
              <w:rPr>
                <w:color w:val="000000"/>
              </w:rPr>
              <w:t>1,00 – 9,00</w:t>
            </w:r>
          </w:p>
        </w:tc>
      </w:tr>
      <w:tr w:rsidR="00C22752" w:rsidRPr="002219E7" w:rsidTr="005A794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2219E7" w:rsidRDefault="00C22752" w:rsidP="003C7510">
            <w:pPr>
              <w:rPr>
                <w:color w:val="000000"/>
              </w:rPr>
            </w:pPr>
            <w:r w:rsidRPr="002219E7">
              <w:rPr>
                <w:color w:val="000000"/>
              </w:rPr>
              <w:t>Размер выплат по травматическому повреждению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2219E7" w:rsidRDefault="00C22752" w:rsidP="003C7510">
            <w:pPr>
              <w:jc w:val="center"/>
              <w:rPr>
                <w:color w:val="000000"/>
              </w:rPr>
            </w:pPr>
            <w:r w:rsidRPr="002219E7">
              <w:rPr>
                <w:color w:val="000000"/>
              </w:rPr>
              <w:t>0,02 – 3,00</w:t>
            </w:r>
          </w:p>
        </w:tc>
      </w:tr>
      <w:tr w:rsidR="005A7949" w:rsidRPr="002219E7" w:rsidTr="005A794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949" w:rsidRPr="00E35622" w:rsidRDefault="005A7949" w:rsidP="003C7510">
            <w:pPr>
              <w:rPr>
                <w:color w:val="000000"/>
              </w:rPr>
            </w:pPr>
            <w:r w:rsidRPr="00E35622">
              <w:rPr>
                <w:color w:val="000000"/>
              </w:rPr>
              <w:lastRenderedPageBreak/>
              <w:t>Размер выплат за день госпитализации в зависимости от процента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949" w:rsidRPr="00E35622" w:rsidRDefault="005A7949" w:rsidP="003C7510">
            <w:pPr>
              <w:jc w:val="center"/>
              <w:rPr>
                <w:color w:val="000000"/>
              </w:rPr>
            </w:pPr>
            <w:r w:rsidRPr="00E35622">
              <w:rPr>
                <w:color w:val="000000"/>
              </w:rPr>
              <w:t>0,95-1,28</w:t>
            </w:r>
          </w:p>
        </w:tc>
      </w:tr>
      <w:tr w:rsidR="00C22752" w:rsidRPr="002219E7" w:rsidTr="005A794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E35622" w:rsidRDefault="00C22752" w:rsidP="003C7510">
            <w:pPr>
              <w:rPr>
                <w:color w:val="000000"/>
              </w:rPr>
            </w:pPr>
            <w:r w:rsidRPr="00E35622">
              <w:rPr>
                <w:color w:val="000000"/>
              </w:rPr>
              <w:t>Краткосрочный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752" w:rsidRPr="00E35622" w:rsidRDefault="00C22752" w:rsidP="003C7510">
            <w:pPr>
              <w:jc w:val="center"/>
              <w:rPr>
                <w:color w:val="000000"/>
              </w:rPr>
            </w:pPr>
            <w:r w:rsidRPr="00E35622">
              <w:rPr>
                <w:color w:val="000000"/>
              </w:rPr>
              <w:t>0,20 – 0,95</w:t>
            </w:r>
          </w:p>
        </w:tc>
      </w:tr>
      <w:tr w:rsidR="00C22752" w:rsidRPr="002219E7" w:rsidTr="005A794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752" w:rsidRPr="00E35622" w:rsidRDefault="00C03EC6" w:rsidP="00C03EC6">
            <w:r w:rsidRPr="00E35622">
              <w:t>Включение</w:t>
            </w:r>
            <w:r w:rsidR="00C22752" w:rsidRPr="00E35622">
              <w:t xml:space="preserve"> выплаты за установленную инвалидность </w:t>
            </w:r>
            <w:r w:rsidR="00C22752" w:rsidRPr="00E35622">
              <w:rPr>
                <w:lang w:val="en-US"/>
              </w:rPr>
              <w:t>III</w:t>
            </w:r>
            <w:r w:rsidR="00C22752" w:rsidRPr="00E35622">
              <w:t xml:space="preserve"> группы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2752" w:rsidRPr="00E35622" w:rsidRDefault="00E35622" w:rsidP="00E35622">
            <w:pPr>
              <w:jc w:val="center"/>
            </w:pPr>
            <w:r w:rsidRPr="00E35622">
              <w:t>1,0</w:t>
            </w:r>
            <w:r w:rsidR="00C22752" w:rsidRPr="00E35622">
              <w:t xml:space="preserve"> – 1,0</w:t>
            </w:r>
            <w:r w:rsidR="00C03EC6" w:rsidRPr="00E35622">
              <w:t>9</w:t>
            </w:r>
          </w:p>
        </w:tc>
      </w:tr>
      <w:tr w:rsidR="00C03EC6" w:rsidRPr="002219E7" w:rsidTr="005A794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EC6" w:rsidRPr="00E35622" w:rsidRDefault="00C03EC6" w:rsidP="00C03EC6">
            <w:proofErr w:type="gramStart"/>
            <w:r w:rsidRPr="00E35622">
              <w:t>Включение  коэффициента</w:t>
            </w:r>
            <w:proofErr w:type="gramEnd"/>
            <w:r w:rsidRPr="00E35622">
              <w:t xml:space="preserve"> «Дети»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3EC6" w:rsidRPr="00E35622" w:rsidRDefault="00C03EC6" w:rsidP="00C22752">
            <w:pPr>
              <w:jc w:val="center"/>
            </w:pPr>
            <w:r w:rsidRPr="00E35622">
              <w:t>1,00-1,63</w:t>
            </w:r>
          </w:p>
        </w:tc>
      </w:tr>
      <w:tr w:rsidR="00C22752" w:rsidRPr="002219E7" w:rsidTr="005A794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752" w:rsidRPr="00581C00" w:rsidRDefault="00C22752" w:rsidP="00C22752">
            <w:pPr>
              <w:rPr>
                <w:color w:val="000000"/>
              </w:rPr>
            </w:pPr>
            <w:r w:rsidRPr="00DC5060">
              <w:rPr>
                <w:color w:val="000000"/>
              </w:rPr>
              <w:t>Долгосрочный договор (свыше 365 дней)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752" w:rsidRPr="00581C00" w:rsidRDefault="00C22752" w:rsidP="00C22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Pr="00581C00">
              <w:rPr>
                <w:color w:val="000000"/>
              </w:rPr>
              <w:t xml:space="preserve">/365, </w:t>
            </w:r>
            <w:r w:rsidRPr="00DC5060">
              <w:rPr>
                <w:color w:val="000000"/>
              </w:rPr>
              <w:t xml:space="preserve">где </w:t>
            </w:r>
            <w:r w:rsidRPr="00DC5060">
              <w:rPr>
                <w:i/>
                <w:iCs/>
                <w:color w:val="000000"/>
              </w:rPr>
              <w:t>N</w:t>
            </w:r>
            <w:r w:rsidRPr="00DC5060">
              <w:rPr>
                <w:color w:val="000000"/>
              </w:rPr>
              <w:t xml:space="preserve"> – количество дней долгосрочного договора</w:t>
            </w:r>
          </w:p>
        </w:tc>
      </w:tr>
      <w:tr w:rsidR="00C22752" w:rsidRPr="002219E7" w:rsidTr="005A794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752" w:rsidRPr="00581C00" w:rsidRDefault="00C22752" w:rsidP="00C22752">
            <w:pPr>
              <w:rPr>
                <w:color w:val="000000"/>
              </w:rPr>
            </w:pPr>
            <w:r>
              <w:rPr>
                <w:color w:val="000000"/>
              </w:rPr>
              <w:t>Иные факторы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752" w:rsidRPr="002219E7" w:rsidRDefault="00C22752" w:rsidP="00C22752">
            <w:pPr>
              <w:jc w:val="center"/>
              <w:rPr>
                <w:color w:val="000000"/>
              </w:rPr>
            </w:pPr>
            <w:r w:rsidRPr="00DC5060">
              <w:rPr>
                <w:color w:val="000000"/>
              </w:rPr>
              <w:t>0,10 – 10,00</w:t>
            </w:r>
          </w:p>
        </w:tc>
      </w:tr>
    </w:tbl>
    <w:p w:rsidR="00893940" w:rsidRDefault="00893940"/>
    <w:sectPr w:rsidR="0089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D1C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F45DB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 w15:restartNumberingAfterBreak="0">
    <w:nsid w:val="393446AD"/>
    <w:multiLevelType w:val="hybridMultilevel"/>
    <w:tmpl w:val="10FCDF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1F"/>
    <w:rsid w:val="00015A1F"/>
    <w:rsid w:val="003C7510"/>
    <w:rsid w:val="005A7949"/>
    <w:rsid w:val="00695107"/>
    <w:rsid w:val="007F77C4"/>
    <w:rsid w:val="00893940"/>
    <w:rsid w:val="00B42FF8"/>
    <w:rsid w:val="00C03EC6"/>
    <w:rsid w:val="00C22752"/>
    <w:rsid w:val="00E35622"/>
    <w:rsid w:val="00E56BED"/>
    <w:rsid w:val="00EE4EFE"/>
    <w:rsid w:val="00F0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52F55-EF04-46AB-91CF-51D63C98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510"/>
    <w:pPr>
      <w:widowControl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384D-A29A-4CE1-B9F2-205321D5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UGSK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Белкина Ирина Олеговна</dc:creator>
  <cp:keywords/>
  <dc:description/>
  <cp:lastModifiedBy>Новоселова Вера Геннадьевна</cp:lastModifiedBy>
  <cp:revision>1</cp:revision>
  <dcterms:created xsi:type="dcterms:W3CDTF">2020-05-28T05:34:00Z</dcterms:created>
  <dcterms:modified xsi:type="dcterms:W3CDTF">2020-06-01T07:46:00Z</dcterms:modified>
</cp:coreProperties>
</file>