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F2" w:rsidRDefault="002F6963" w:rsidP="00437EF2">
      <w:pPr>
        <w:pStyle w:val="a3"/>
        <w:spacing w:before="0" w:line="240" w:lineRule="auto"/>
        <w:ind w:firstLine="0"/>
        <w:jc w:val="center"/>
        <w:rPr>
          <w:noProof/>
        </w:rPr>
      </w:pPr>
      <w:bookmarkStart w:id="0" w:name="_GoBack"/>
      <w:bookmarkEnd w:id="0"/>
      <w:r>
        <w:rPr>
          <w:noProof/>
        </w:rPr>
        <w:t xml:space="preserve">БАЗОВЫЕ СТРАХОВЫЕ </w:t>
      </w:r>
      <w:r w:rsidR="00B24A2D">
        <w:rPr>
          <w:noProof/>
        </w:rPr>
        <w:t>ТАРИФ</w:t>
      </w:r>
      <w:r>
        <w:rPr>
          <w:noProof/>
        </w:rPr>
        <w:t>Ы</w:t>
      </w:r>
    </w:p>
    <w:p w:rsidR="00B24A2D" w:rsidRDefault="009E7AEF" w:rsidP="00437EF2">
      <w:pPr>
        <w:pStyle w:val="a3"/>
        <w:spacing w:before="0" w:line="240" w:lineRule="auto"/>
        <w:ind w:firstLine="0"/>
        <w:jc w:val="center"/>
        <w:rPr>
          <w:noProof/>
        </w:rPr>
      </w:pPr>
      <w:r>
        <w:rPr>
          <w:noProof/>
        </w:rPr>
        <w:t xml:space="preserve">при </w:t>
      </w:r>
      <w:r w:rsidR="00B24A2D">
        <w:rPr>
          <w:szCs w:val="24"/>
        </w:rPr>
        <w:t xml:space="preserve">страховании </w:t>
      </w:r>
      <w:r w:rsidR="002F6963">
        <w:rPr>
          <w:szCs w:val="24"/>
        </w:rPr>
        <w:t>от несчастных случаев, болезни и потери дохода</w:t>
      </w:r>
      <w:r w:rsidR="00B24A2D">
        <w:rPr>
          <w:noProof/>
        </w:rPr>
        <w:t xml:space="preserve"> </w:t>
      </w:r>
    </w:p>
    <w:p w:rsidR="00B96D70" w:rsidRPr="00EB7765" w:rsidRDefault="0030182D" w:rsidP="00B96D70">
      <w:pPr>
        <w:pStyle w:val="a3"/>
        <w:spacing w:before="240" w:after="240"/>
        <w:ind w:firstLine="0"/>
        <w:rPr>
          <w:sz w:val="20"/>
          <w:szCs w:val="20"/>
        </w:rPr>
      </w:pPr>
      <w:r w:rsidRPr="00EB7765">
        <w:rPr>
          <w:sz w:val="20"/>
          <w:szCs w:val="20"/>
        </w:rPr>
        <w:t>Базовые тарифы (срок страхования 1 год)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  <w:gridCol w:w="3963"/>
      </w:tblGrid>
      <w:tr w:rsidR="0030182D" w:rsidRPr="00EB7765" w:rsidTr="00EB7765">
        <w:tc>
          <w:tcPr>
            <w:tcW w:w="5382" w:type="dxa"/>
            <w:shd w:val="clear" w:color="auto" w:fill="D9D9D9" w:themeFill="background1" w:themeFillShade="D9"/>
          </w:tcPr>
          <w:p w:rsidR="0030182D" w:rsidRPr="00EB7765" w:rsidRDefault="0030182D" w:rsidP="00EB77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B7765">
              <w:rPr>
                <w:sz w:val="20"/>
                <w:szCs w:val="20"/>
              </w:rPr>
              <w:t>Риск</w:t>
            </w:r>
          </w:p>
        </w:tc>
        <w:tc>
          <w:tcPr>
            <w:tcW w:w="3963" w:type="dxa"/>
            <w:shd w:val="clear" w:color="auto" w:fill="D9D9D9" w:themeFill="background1" w:themeFillShade="D9"/>
          </w:tcPr>
          <w:p w:rsidR="0030182D" w:rsidRPr="00EB7765" w:rsidRDefault="0030182D" w:rsidP="00EB77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B7765">
              <w:rPr>
                <w:sz w:val="20"/>
                <w:szCs w:val="20"/>
              </w:rPr>
              <w:t>Базовый тариф, в % от страховой суммы</w:t>
            </w:r>
          </w:p>
        </w:tc>
      </w:tr>
      <w:tr w:rsidR="0030182D" w:rsidRPr="00EB7765" w:rsidTr="00EB7765">
        <w:tc>
          <w:tcPr>
            <w:tcW w:w="5382" w:type="dxa"/>
          </w:tcPr>
          <w:p w:rsidR="0030182D" w:rsidRPr="00EB7765" w:rsidRDefault="0030182D" w:rsidP="0030182D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EB7765">
              <w:rPr>
                <w:sz w:val="20"/>
                <w:szCs w:val="20"/>
              </w:rPr>
              <w:t>Причинение вреда здоровью Застрахованного вследствие несчастного случая, произошедшего с Застрахованным в период страхования, и приведшего к временной нетрудоспособности работающего Застрахованного</w:t>
            </w:r>
          </w:p>
        </w:tc>
        <w:tc>
          <w:tcPr>
            <w:tcW w:w="3963" w:type="dxa"/>
          </w:tcPr>
          <w:p w:rsidR="0030182D" w:rsidRPr="00EB7765" w:rsidRDefault="0030182D" w:rsidP="00EB77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B7765">
              <w:rPr>
                <w:sz w:val="20"/>
                <w:szCs w:val="20"/>
              </w:rPr>
              <w:t>0,557</w:t>
            </w:r>
          </w:p>
        </w:tc>
      </w:tr>
      <w:tr w:rsidR="0030182D" w:rsidRPr="00EB7765" w:rsidTr="00EB7765">
        <w:tc>
          <w:tcPr>
            <w:tcW w:w="5382" w:type="dxa"/>
          </w:tcPr>
          <w:p w:rsidR="0030182D" w:rsidRPr="00EB7765" w:rsidRDefault="0030182D" w:rsidP="0030182D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EB7765">
              <w:rPr>
                <w:sz w:val="20"/>
                <w:szCs w:val="20"/>
              </w:rPr>
              <w:t>Причинение вреда здоровью Застрахованного вследствие заболевания, приведшего к временной нетрудоспособности работающего Застрахованного</w:t>
            </w:r>
          </w:p>
        </w:tc>
        <w:tc>
          <w:tcPr>
            <w:tcW w:w="3963" w:type="dxa"/>
          </w:tcPr>
          <w:p w:rsidR="0030182D" w:rsidRPr="00EB7765" w:rsidRDefault="0030182D" w:rsidP="00EB77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B7765">
              <w:rPr>
                <w:sz w:val="20"/>
                <w:szCs w:val="20"/>
              </w:rPr>
              <w:t>1,769</w:t>
            </w:r>
          </w:p>
        </w:tc>
      </w:tr>
      <w:tr w:rsidR="0030182D" w:rsidRPr="00EB7765" w:rsidTr="00EB7765">
        <w:tc>
          <w:tcPr>
            <w:tcW w:w="5382" w:type="dxa"/>
          </w:tcPr>
          <w:p w:rsidR="0030182D" w:rsidRPr="00EB7765" w:rsidRDefault="0030182D" w:rsidP="0030182D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EB7765">
              <w:rPr>
                <w:sz w:val="20"/>
                <w:szCs w:val="20"/>
              </w:rPr>
              <w:t xml:space="preserve">Установление Застрахованному инвалидности </w:t>
            </w:r>
            <w:r w:rsidRPr="00EB7765">
              <w:rPr>
                <w:sz w:val="20"/>
                <w:szCs w:val="20"/>
                <w:lang w:val="en-US"/>
              </w:rPr>
              <w:t>I</w:t>
            </w:r>
            <w:r w:rsidRPr="00EB7765">
              <w:rPr>
                <w:sz w:val="20"/>
                <w:szCs w:val="20"/>
              </w:rPr>
              <w:t xml:space="preserve"> и </w:t>
            </w:r>
            <w:r w:rsidRPr="00EB7765">
              <w:rPr>
                <w:sz w:val="20"/>
                <w:szCs w:val="20"/>
                <w:lang w:val="en-US"/>
              </w:rPr>
              <w:t>II</w:t>
            </w:r>
            <w:r w:rsidRPr="00EB7765">
              <w:rPr>
                <w:sz w:val="20"/>
                <w:szCs w:val="20"/>
              </w:rPr>
              <w:t xml:space="preserve"> группы в связи с причинением вреда здоровью Застрахованного вследствие несчастного случая, происшедшего с Застрахованным в период страхования   </w:t>
            </w:r>
          </w:p>
        </w:tc>
        <w:tc>
          <w:tcPr>
            <w:tcW w:w="3963" w:type="dxa"/>
          </w:tcPr>
          <w:p w:rsidR="0030182D" w:rsidRPr="00EB7765" w:rsidRDefault="0030182D" w:rsidP="00EB77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B7765">
              <w:rPr>
                <w:sz w:val="20"/>
                <w:szCs w:val="20"/>
              </w:rPr>
              <w:t>0,15</w:t>
            </w:r>
          </w:p>
        </w:tc>
      </w:tr>
      <w:tr w:rsidR="0030182D" w:rsidRPr="00EB7765" w:rsidTr="00EB7765">
        <w:tc>
          <w:tcPr>
            <w:tcW w:w="5382" w:type="dxa"/>
          </w:tcPr>
          <w:p w:rsidR="0030182D" w:rsidRPr="00EB7765" w:rsidRDefault="0030182D" w:rsidP="0030182D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EB7765">
              <w:rPr>
                <w:sz w:val="20"/>
                <w:szCs w:val="20"/>
              </w:rPr>
              <w:t xml:space="preserve">Установление Застрахованному инвалидности </w:t>
            </w:r>
            <w:r w:rsidRPr="00EB7765">
              <w:rPr>
                <w:sz w:val="20"/>
                <w:szCs w:val="20"/>
                <w:lang w:val="en-US"/>
              </w:rPr>
              <w:t>I</w:t>
            </w:r>
            <w:r w:rsidRPr="00EB7765">
              <w:rPr>
                <w:sz w:val="20"/>
                <w:szCs w:val="20"/>
              </w:rPr>
              <w:t xml:space="preserve"> и </w:t>
            </w:r>
            <w:r w:rsidRPr="00EB7765">
              <w:rPr>
                <w:sz w:val="20"/>
                <w:szCs w:val="20"/>
                <w:lang w:val="en-US"/>
              </w:rPr>
              <w:t>II</w:t>
            </w:r>
            <w:r w:rsidRPr="00EB7765">
              <w:rPr>
                <w:sz w:val="20"/>
                <w:szCs w:val="20"/>
              </w:rPr>
              <w:t xml:space="preserve"> группы в связи с заболеванием</w:t>
            </w:r>
          </w:p>
        </w:tc>
        <w:tc>
          <w:tcPr>
            <w:tcW w:w="3963" w:type="dxa"/>
          </w:tcPr>
          <w:p w:rsidR="0030182D" w:rsidRPr="00EB7765" w:rsidRDefault="00EB7765" w:rsidP="00EB77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B7765">
              <w:rPr>
                <w:sz w:val="20"/>
                <w:szCs w:val="20"/>
              </w:rPr>
              <w:t>0,474</w:t>
            </w:r>
          </w:p>
        </w:tc>
      </w:tr>
      <w:tr w:rsidR="0030182D" w:rsidRPr="00EB7765" w:rsidTr="00EB7765">
        <w:tc>
          <w:tcPr>
            <w:tcW w:w="5382" w:type="dxa"/>
          </w:tcPr>
          <w:p w:rsidR="0030182D" w:rsidRPr="00EB7765" w:rsidRDefault="0030182D" w:rsidP="0030182D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EB7765">
              <w:rPr>
                <w:sz w:val="20"/>
                <w:szCs w:val="20"/>
              </w:rPr>
              <w:t>Смерть Застрахованного в результате несчастного случая, происшедшего с Застрахованным в период страхования</w:t>
            </w:r>
          </w:p>
        </w:tc>
        <w:tc>
          <w:tcPr>
            <w:tcW w:w="3963" w:type="dxa"/>
          </w:tcPr>
          <w:p w:rsidR="0030182D" w:rsidRPr="00EB7765" w:rsidRDefault="00EB7765" w:rsidP="00EB77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B7765">
              <w:rPr>
                <w:sz w:val="20"/>
                <w:szCs w:val="20"/>
              </w:rPr>
              <w:t>0,319</w:t>
            </w:r>
          </w:p>
        </w:tc>
      </w:tr>
      <w:tr w:rsidR="0030182D" w:rsidRPr="00EB7765" w:rsidTr="00EB7765">
        <w:tc>
          <w:tcPr>
            <w:tcW w:w="5382" w:type="dxa"/>
          </w:tcPr>
          <w:p w:rsidR="0030182D" w:rsidRPr="00EB7765" w:rsidRDefault="00833D71" w:rsidP="0030182D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Смерть Застрахованного лица </w:t>
            </w:r>
            <w:r w:rsidR="0030182D" w:rsidRPr="00EB7765">
              <w:rPr>
                <w:sz w:val="20"/>
                <w:szCs w:val="20"/>
              </w:rPr>
              <w:t>в результате</w:t>
            </w:r>
            <w:r w:rsidR="00EB7765" w:rsidRPr="00EB7765">
              <w:rPr>
                <w:sz w:val="20"/>
                <w:szCs w:val="20"/>
              </w:rPr>
              <w:t xml:space="preserve"> заболевания</w:t>
            </w:r>
          </w:p>
        </w:tc>
        <w:tc>
          <w:tcPr>
            <w:tcW w:w="3963" w:type="dxa"/>
          </w:tcPr>
          <w:p w:rsidR="0030182D" w:rsidRPr="00EB7765" w:rsidRDefault="00EB7765" w:rsidP="00EB77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B7765">
              <w:rPr>
                <w:sz w:val="20"/>
                <w:szCs w:val="20"/>
              </w:rPr>
              <w:t>1,01</w:t>
            </w:r>
          </w:p>
        </w:tc>
      </w:tr>
      <w:tr w:rsidR="0030182D" w:rsidRPr="00EB7765" w:rsidTr="00EB7765">
        <w:tc>
          <w:tcPr>
            <w:tcW w:w="5382" w:type="dxa"/>
          </w:tcPr>
          <w:p w:rsidR="0030182D" w:rsidRPr="00EB7765" w:rsidRDefault="00EB7765" w:rsidP="00EB7765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EB7765">
              <w:rPr>
                <w:sz w:val="20"/>
                <w:szCs w:val="20"/>
              </w:rPr>
              <w:t>Непредвиденная утрата Застрахованным лицом дохода в результате происшедшей в течение срока страхования потери работы по Трудовому договору / Служебному контракту</w:t>
            </w:r>
          </w:p>
        </w:tc>
        <w:tc>
          <w:tcPr>
            <w:tcW w:w="3963" w:type="dxa"/>
          </w:tcPr>
          <w:p w:rsidR="0030182D" w:rsidRPr="00EB7765" w:rsidRDefault="00EB7765" w:rsidP="00EB77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EB7765">
              <w:rPr>
                <w:sz w:val="20"/>
                <w:szCs w:val="20"/>
              </w:rPr>
              <w:t>2,68</w:t>
            </w:r>
          </w:p>
        </w:tc>
      </w:tr>
    </w:tbl>
    <w:p w:rsidR="00B96D70" w:rsidRPr="00B96D70" w:rsidRDefault="00B96D70" w:rsidP="00B96D70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firstLine="720"/>
        <w:jc w:val="both"/>
      </w:pPr>
    </w:p>
    <w:p w:rsidR="00B96D70" w:rsidRPr="00EB7765" w:rsidRDefault="00B96D70" w:rsidP="00B96D70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0"/>
          <w:szCs w:val="20"/>
        </w:rPr>
      </w:pPr>
      <w:r w:rsidRPr="00EB7765">
        <w:rPr>
          <w:sz w:val="20"/>
          <w:szCs w:val="20"/>
        </w:rPr>
        <w:t>При расчете конкретного размера страховой премии (индивидуального страхового тарифа) по договору страхования Страховщик может применить к выше рассчитанным базовым страховым тарифам, понижающие и (или) повышающие поправочные коэффициенты в общем диапазоне от 0,</w:t>
      </w:r>
      <w:r w:rsidR="00EB7765" w:rsidRPr="00EB7765">
        <w:rPr>
          <w:sz w:val="20"/>
          <w:szCs w:val="20"/>
        </w:rPr>
        <w:t>1 до 3</w:t>
      </w:r>
      <w:r w:rsidR="00C92B10" w:rsidRPr="00EB7765">
        <w:rPr>
          <w:sz w:val="20"/>
          <w:szCs w:val="20"/>
        </w:rPr>
        <w:t>0</w:t>
      </w:r>
      <w:r w:rsidRPr="00EB7765">
        <w:rPr>
          <w:sz w:val="20"/>
          <w:szCs w:val="20"/>
        </w:rPr>
        <w:t>,0 исходя из оценки индивидуальной страховой ситуации и характера страхового риска.</w:t>
      </w:r>
    </w:p>
    <w:sectPr w:rsidR="00B96D70" w:rsidRPr="00EB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72999"/>
    <w:multiLevelType w:val="hybridMultilevel"/>
    <w:tmpl w:val="716819AA"/>
    <w:lvl w:ilvl="0" w:tplc="319ED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F36D4"/>
    <w:multiLevelType w:val="hybridMultilevel"/>
    <w:tmpl w:val="BBECE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17"/>
    <w:rsid w:val="00017B98"/>
    <w:rsid w:val="00207CFE"/>
    <w:rsid w:val="002C5F2F"/>
    <w:rsid w:val="002E522A"/>
    <w:rsid w:val="002F6963"/>
    <w:rsid w:val="0030182D"/>
    <w:rsid w:val="00437EF2"/>
    <w:rsid w:val="00661CFA"/>
    <w:rsid w:val="00741706"/>
    <w:rsid w:val="00754917"/>
    <w:rsid w:val="00833D71"/>
    <w:rsid w:val="009E7AEF"/>
    <w:rsid w:val="00AD06D5"/>
    <w:rsid w:val="00AE11FA"/>
    <w:rsid w:val="00B24A2D"/>
    <w:rsid w:val="00B96D70"/>
    <w:rsid w:val="00C92B10"/>
    <w:rsid w:val="00EB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D6A06-974A-4D2D-A7CD-C7266D4A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ункта"/>
    <w:link w:val="1"/>
    <w:qFormat/>
    <w:rsid w:val="009E7AEF"/>
    <w:pPr>
      <w:tabs>
        <w:tab w:val="left" w:pos="1134"/>
      </w:tabs>
      <w:spacing w:before="120" w:after="0" w:line="288" w:lineRule="auto"/>
      <w:ind w:firstLine="624"/>
      <w:jc w:val="both"/>
    </w:pPr>
    <w:rPr>
      <w:rFonts w:ascii="Times New Roman" w:eastAsia="Calibri" w:hAnsi="Times New Roman" w:cs="Times New Roman"/>
      <w:spacing w:val="2"/>
      <w:sz w:val="24"/>
      <w:lang w:eastAsia="ru-RU"/>
    </w:rPr>
  </w:style>
  <w:style w:type="character" w:customStyle="1" w:styleId="1">
    <w:name w:val="Текст пункта Знак1"/>
    <w:link w:val="a3"/>
    <w:qFormat/>
    <w:locked/>
    <w:rsid w:val="009E7AEF"/>
    <w:rPr>
      <w:rFonts w:ascii="Times New Roman" w:eastAsia="Calibri" w:hAnsi="Times New Roman" w:cs="Times New Roman"/>
      <w:spacing w:val="2"/>
      <w:sz w:val="24"/>
      <w:lang w:eastAsia="ru-RU"/>
    </w:rPr>
  </w:style>
  <w:style w:type="table" w:styleId="a4">
    <w:name w:val="Table Grid"/>
    <w:basedOn w:val="a1"/>
    <w:uiPriority w:val="39"/>
    <w:rsid w:val="009E7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E7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Чупина Ирина Аркадьевна</dc:creator>
  <cp:keywords/>
  <dc:description/>
  <cp:lastModifiedBy>Ляхотская Екатерина Андреевна</cp:lastModifiedBy>
  <cp:revision>2</cp:revision>
  <dcterms:created xsi:type="dcterms:W3CDTF">2023-05-10T12:37:00Z</dcterms:created>
  <dcterms:modified xsi:type="dcterms:W3CDTF">2023-05-10T12:37:00Z</dcterms:modified>
</cp:coreProperties>
</file>